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left"/>
        <w:textAlignment w:val="auto"/>
        <w:rPr>
          <w:rFonts w:hint="default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输变电装备技术全国</w:t>
      </w:r>
      <w:r>
        <w:rPr>
          <w:rFonts w:hint="eastAsia" w:ascii="黑体" w:eastAsia="黑体"/>
          <w:b/>
          <w:bCs/>
          <w:sz w:val="32"/>
          <w:szCs w:val="32"/>
        </w:rPr>
        <w:t>重点实验室固定研究人员申请表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2155"/>
        <w:gridCol w:w="767"/>
        <w:gridCol w:w="1713"/>
        <w:gridCol w:w="1209"/>
        <w:gridCol w:w="1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邮箱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9092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申请加入研究中心（限选1个）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4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1、输变电装备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自主化设计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pStyle w:val="4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2、输变电装备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绿色化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pStyle w:val="4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3、输变电装备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智能化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pStyle w:val="4"/>
              <w:rPr>
                <w:rFonts w:hint="default" w:eastAsia="仿宋_GB2312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4、输变电装备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基础与前沿研究中心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8" w:hRule="atLeast"/>
          <w:jc w:val="center"/>
        </w:trPr>
        <w:tc>
          <w:tcPr>
            <w:tcW w:w="9092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代表性研究项目（限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项）：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i/>
                <w:color w:val="FF0000"/>
                <w:sz w:val="20"/>
                <w:szCs w:val="13"/>
              </w:rPr>
              <w:t>【填写格式】：项目负责人，项目名称，项目类型，合同经费，起止时间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9092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代表性研究成果（包括</w:t>
            </w:r>
            <w:r>
              <w:rPr>
                <w:rFonts w:hint="eastAsia"/>
                <w:b/>
                <w:bCs/>
                <w:lang w:val="en-US" w:eastAsia="zh-CN"/>
              </w:rPr>
              <w:t>成果转移转化、</w:t>
            </w:r>
            <w:r>
              <w:rPr>
                <w:rFonts w:hint="eastAsia"/>
                <w:b/>
                <w:bCs/>
              </w:rPr>
              <w:t>获奖、论文及专著</w:t>
            </w:r>
            <w:r>
              <w:rPr>
                <w:rFonts w:hint="eastAsia"/>
                <w:b/>
                <w:bCs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</w:rPr>
              <w:t>）（限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【填写格式】：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完成人，成果名称，转移转化方式，转移转化效果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完成人，获奖名称，获奖类别及等级，颁奖部门，获奖时间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作者，论文名称，期刊名称，卷期页，出版时间，检索状态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i/>
                <w:color w:val="FF0000"/>
                <w:szCs w:val="21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作者，专著名称，出版社名称，出版时间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2" w:hRule="atLeast"/>
          <w:jc w:val="center"/>
        </w:trPr>
        <w:tc>
          <w:tcPr>
            <w:tcW w:w="9092" w:type="dxa"/>
            <w:gridSpan w:val="6"/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非</w:t>
            </w:r>
            <w:r>
              <w:rPr>
                <w:rFonts w:hint="eastAsia" w:ascii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国家级科研平台、省部级科研平台固定研究人员</w:t>
            </w:r>
            <w:r>
              <w:rPr>
                <w:rFonts w:hint="eastAsia" w:ascii="仿宋_GB2312"/>
                <w:sz w:val="24"/>
                <w:lang w:val="en-US" w:eastAsia="zh-CN"/>
              </w:rPr>
              <w:t>，愿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意围绕实验室主攻任务开展有组织科研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本人签名：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年     月    日</w:t>
            </w: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TBkMDJhMzNkYjlhYmJhZWUwZjU3MjdhMzFiODIifQ=="/>
  </w:docVars>
  <w:rsids>
    <w:rsidRoot w:val="00000000"/>
    <w:rsid w:val="02F219BF"/>
    <w:rsid w:val="05AF79B7"/>
    <w:rsid w:val="269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80" w:firstLineChars="200"/>
      <w:jc w:val="both"/>
    </w:pPr>
    <w:rPr>
      <w:rFonts w:ascii="Calibri" w:hAnsi="Calibri" w:eastAsia="仿宋_GB2312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91" w:firstLineChars="200"/>
    </w:pPr>
    <w:rPr>
      <w:rFonts w:eastAsia="FangSong_GB2312" w:asciiTheme="minorAscii" w:hAnsiTheme="minorAscii"/>
      <w:sz w:val="30"/>
      <w:szCs w:val="22"/>
    </w:rPr>
  </w:style>
  <w:style w:type="paragraph" w:styleId="3">
    <w:name w:val="Title"/>
    <w:basedOn w:val="1"/>
    <w:next w:val="1"/>
    <w:link w:val="7"/>
    <w:qFormat/>
    <w:uiPriority w:val="0"/>
    <w:pPr>
      <w:adjustRightInd w:val="0"/>
      <w:snapToGrid w:val="0"/>
      <w:spacing w:line="360" w:lineRule="auto"/>
      <w:jc w:val="center"/>
      <w:outlineLvl w:val="0"/>
    </w:pPr>
    <w:rPr>
      <w:rFonts w:eastAsia="黑体" w:asciiTheme="majorAscii" w:hAnsiTheme="majorAscii" w:cstheme="majorBidi"/>
      <w:bCs/>
      <w:sz w:val="44"/>
      <w:szCs w:val="32"/>
      <w:lang w:eastAsia="en-US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customStyle="1" w:styleId="7">
    <w:name w:val="标题 字符"/>
    <w:basedOn w:val="6"/>
    <w:link w:val="3"/>
    <w:qFormat/>
    <w:uiPriority w:val="0"/>
    <w:rPr>
      <w:rFonts w:eastAsia="黑体" w:asciiTheme="majorAscii" w:hAnsiTheme="majorAscii" w:cstheme="majorBidi"/>
      <w:bCs/>
      <w:sz w:val="4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2022-02-27T01:48:00Z</dcterms:created>
  <dc:creator>Administrator</dc:creator>
  <cp:lastModifiedBy>许俊峰</cp:lastModifiedBy>
  <dcterms:modified xsi:type="dcterms:W3CDTF">2023-11-22T09:48:10Z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307B4ED9DE9141A5BB3B172D0B9A40B8</vt:lpwstr>
  </property>
</Properties>
</file>